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64CF" w14:textId="355743BB" w:rsidR="009143AB" w:rsidRDefault="009143AB" w:rsidP="00BD4DAB">
      <w:pPr>
        <w:jc w:val="center"/>
        <w:rPr>
          <w:b/>
        </w:rPr>
      </w:pPr>
      <w:r>
        <w:rPr>
          <w:b/>
        </w:rPr>
        <w:t xml:space="preserve">План </w:t>
      </w:r>
      <w:r>
        <w:rPr>
          <w:b/>
        </w:rPr>
        <w:t xml:space="preserve">практических занятий </w:t>
      </w:r>
      <w:r>
        <w:rPr>
          <w:b/>
        </w:rPr>
        <w:t xml:space="preserve">по дисциплине </w:t>
      </w:r>
    </w:p>
    <w:p w14:paraId="30B33536" w14:textId="77777777" w:rsidR="009143AB" w:rsidRDefault="009143AB" w:rsidP="00BD4DAB">
      <w:pPr>
        <w:jc w:val="center"/>
        <w:rPr>
          <w:b/>
        </w:rPr>
      </w:pPr>
      <w:r>
        <w:rPr>
          <w:b/>
        </w:rPr>
        <w:t xml:space="preserve">«КОММУНАЛЬНАЯ ГИГИЕНА» </w:t>
      </w:r>
      <w:bookmarkStart w:id="0" w:name="_GoBack"/>
      <w:bookmarkEnd w:id="0"/>
    </w:p>
    <w:p w14:paraId="660D348D" w14:textId="77777777" w:rsidR="009143AB" w:rsidRDefault="009143AB" w:rsidP="009143AB"/>
    <w:tbl>
      <w:tblPr>
        <w:tblW w:w="0" w:type="auto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761"/>
        <w:gridCol w:w="7165"/>
        <w:gridCol w:w="1707"/>
      </w:tblGrid>
      <w:tr w:rsidR="009143AB" w14:paraId="1E6B3036" w14:textId="77777777" w:rsidTr="00BD4DAB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8691F65" w14:textId="77777777" w:rsidR="009143AB" w:rsidRDefault="009143AB" w:rsidP="00BD4DAB">
            <w:r>
              <w:t>№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E64D8B" w14:textId="77777777" w:rsidR="009143AB" w:rsidRDefault="009143AB" w:rsidP="00BD4DAB">
            <w:pPr>
              <w:jc w:val="center"/>
            </w:pPr>
            <w:r>
              <w:t>Тема занятия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5399DE5" w14:textId="77777777" w:rsidR="009143AB" w:rsidRDefault="009143AB" w:rsidP="00BD4DAB">
            <w:pPr>
              <w:jc w:val="center"/>
            </w:pPr>
            <w:r>
              <w:t>Количество часов</w:t>
            </w:r>
          </w:p>
        </w:tc>
      </w:tr>
      <w:tr w:rsidR="009143AB" w14:paraId="494F856A" w14:textId="77777777" w:rsidTr="00BD4DAB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1254F2D" w14:textId="77777777" w:rsidR="009143AB" w:rsidRDefault="009143AB" w:rsidP="00BD4DAB"/>
        </w:tc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5B36BB" w14:textId="77777777" w:rsidR="009143AB" w:rsidRDefault="009143AB" w:rsidP="00BD4DAB">
            <w:pPr>
              <w:jc w:val="center"/>
              <w:rPr>
                <w:b/>
              </w:rPr>
            </w:pPr>
            <w:r>
              <w:rPr>
                <w:b/>
              </w:rPr>
              <w:t>Семестр 9</w:t>
            </w:r>
          </w:p>
        </w:tc>
      </w:tr>
      <w:tr w:rsidR="009143AB" w14:paraId="45AA76FC" w14:textId="77777777" w:rsidTr="00BD4DAB">
        <w:trPr>
          <w:trHeight w:val="20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ABE196A" w14:textId="77777777" w:rsidR="009143AB" w:rsidRDefault="009143AB" w:rsidP="00BD4DAB">
            <w:r>
              <w:t>1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E1AC2F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Гигиенические принципы нормирования качества питьевой воды. Гигиенические требования к качеству воды централизованных систем питьевого водоснабжения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1975527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04017D55" w14:textId="77777777" w:rsidTr="00BD4DAB">
        <w:trPr>
          <w:trHeight w:val="152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7A375C4" w14:textId="77777777" w:rsidR="009143AB" w:rsidRDefault="009143AB" w:rsidP="00BD4DAB">
            <w:r>
              <w:t>2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E9C057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Гигиенические требования к качеству воды нецентрализованных систем питьевого водоснабжения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6847ECD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6C55304B" w14:textId="77777777" w:rsidTr="00BD4DAB">
        <w:trPr>
          <w:trHeight w:val="228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831C6D9" w14:textId="77777777" w:rsidR="009143AB" w:rsidRDefault="009143AB" w:rsidP="00BD4DAB">
            <w:r>
              <w:t>3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A649AD" w14:textId="77777777" w:rsidR="009143AB" w:rsidRDefault="009143AB" w:rsidP="00BD4DAB">
            <w:pPr>
              <w:rPr>
                <w:rFonts w:cs="Tahoma"/>
                <w:iCs/>
                <w:color w:val="000000"/>
                <w:shd w:val="clear" w:color="auto" w:fill="FFFFFF"/>
              </w:rPr>
            </w:pPr>
            <w:r>
              <w:rPr>
                <w:rFonts w:cs="Tahoma"/>
                <w:iCs/>
                <w:color w:val="000000"/>
                <w:shd w:val="clear" w:color="auto" w:fill="FFFFFF"/>
              </w:rPr>
              <w:t>Источники питьевого водоснабжения. Сравнительная гигиеническая характеристика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653954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7C7A3EDC" w14:textId="77777777" w:rsidTr="00BD4DAB">
        <w:trPr>
          <w:trHeight w:val="217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B2A92DA" w14:textId="77777777" w:rsidR="009143AB" w:rsidRDefault="009143AB" w:rsidP="00BD4DAB">
            <w:r>
              <w:t xml:space="preserve">4 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50745C" w14:textId="77777777" w:rsidR="009143AB" w:rsidRDefault="009143AB" w:rsidP="00BD4DAB">
            <w:pPr>
              <w:rPr>
                <w:rFonts w:cs="Tahoma"/>
                <w:iCs/>
                <w:color w:val="000000"/>
                <w:shd w:val="clear" w:color="auto" w:fill="FFFFFF"/>
              </w:rPr>
            </w:pPr>
            <w:r>
              <w:rPr>
                <w:rFonts w:cs="Tahoma"/>
                <w:iCs/>
                <w:color w:val="000000"/>
                <w:shd w:val="clear" w:color="auto" w:fill="FFFFFF"/>
              </w:rPr>
              <w:t>Зоны санитарной охраны источников питьевого водоснабжения. Выбор источника питьевого водоснабжения как профессиональная задача санитарного врача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88CCBFB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4DBCF902" w14:textId="77777777" w:rsidTr="00BD4DAB">
        <w:trPr>
          <w:trHeight w:val="217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8CA8697" w14:textId="77777777" w:rsidR="009143AB" w:rsidRDefault="009143AB" w:rsidP="00BD4DAB">
            <w:r>
              <w:t>5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9A34B0" w14:textId="77777777" w:rsidR="009143AB" w:rsidRDefault="009143AB" w:rsidP="00BD4DAB">
            <w:pPr>
              <w:rPr>
                <w:rFonts w:cs="Tahoma"/>
                <w:iCs/>
                <w:color w:val="000000"/>
                <w:shd w:val="clear" w:color="auto" w:fill="FFFFFF"/>
              </w:rPr>
            </w:pPr>
            <w:r>
              <w:rPr>
                <w:rFonts w:cs="Tahoma"/>
                <w:iCs/>
                <w:color w:val="000000"/>
                <w:shd w:val="clear" w:color="auto" w:fill="FFFFFF"/>
              </w:rPr>
              <w:t>Устройство и гигиеническая характеристика водозаборных сооружений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2E3F1B9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59C9FD3F" w14:textId="77777777" w:rsidTr="00BD4DAB">
        <w:trPr>
          <w:trHeight w:val="77"/>
        </w:trPr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5A9A168" w14:textId="77777777" w:rsidR="009143AB" w:rsidRDefault="009143AB" w:rsidP="00BD4DAB">
            <w:r>
              <w:t>6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7A21143" w14:textId="77777777" w:rsidR="009143AB" w:rsidRDefault="009143AB" w:rsidP="00BD4DAB">
            <w:pPr>
              <w:rPr>
                <w:rFonts w:cs="Tahoma"/>
                <w:iCs/>
                <w:color w:val="000000"/>
                <w:shd w:val="clear" w:color="auto" w:fill="FFFFFF"/>
              </w:rPr>
            </w:pPr>
            <w:r>
              <w:rPr>
                <w:rFonts w:cs="Tahoma"/>
                <w:iCs/>
                <w:color w:val="000000"/>
                <w:shd w:val="clear" w:color="auto" w:fill="FFFFFF"/>
              </w:rPr>
              <w:t>Гигиеническое значение подготовки питьевой воды. Основы технологии подготовки питьевой воды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F7D0231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68225F4D" w14:textId="77777777" w:rsidTr="00BD4DAB">
        <w:trPr>
          <w:trHeight w:val="140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50545DC" w14:textId="77777777" w:rsidR="009143AB" w:rsidRDefault="009143AB" w:rsidP="00BD4DAB">
            <w:r>
              <w:t>7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55D8F2" w14:textId="77777777" w:rsidR="009143AB" w:rsidRDefault="009143AB" w:rsidP="00BD4DAB">
            <w:pPr>
              <w:rPr>
                <w:rFonts w:cs="Tahoma"/>
                <w:iCs/>
                <w:color w:val="000000"/>
                <w:shd w:val="clear" w:color="auto" w:fill="FFFFFF"/>
              </w:rPr>
            </w:pPr>
            <w:r>
              <w:rPr>
                <w:rFonts w:cs="Tahoma"/>
                <w:iCs/>
                <w:color w:val="000000"/>
                <w:shd w:val="clear" w:color="auto" w:fill="FFFFFF"/>
              </w:rPr>
              <w:t>Специальные методы подготовки питьевой воды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709574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6A25490D" w14:textId="77777777" w:rsidTr="00BD4DAB">
        <w:trPr>
          <w:trHeight w:val="77"/>
        </w:trPr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9AEF6DA" w14:textId="77777777" w:rsidR="009143AB" w:rsidRDefault="009143AB" w:rsidP="00BD4DAB">
            <w:r>
              <w:t>8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840AF90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Сооружения заводского изготовления для подготовки малых объемов питьевой воды. Барьерная роль очистных сооружений питьевого водозабора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49BDACB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159DDA17" w14:textId="77777777" w:rsidTr="00BD4DAB">
        <w:trPr>
          <w:trHeight w:val="148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370777A" w14:textId="77777777" w:rsidR="009143AB" w:rsidRDefault="009143AB" w:rsidP="00BD4DAB">
            <w:r>
              <w:t>9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A4518B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Централизованное горячее водоснабжение. Гигиенические основы хранения и транспортировки воды в централизованных системах питьевого водоснабжения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D9339D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76EEF0AD" w14:textId="77777777" w:rsidTr="00BD4DAB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3C465D7" w14:textId="77777777" w:rsidR="009143AB" w:rsidRDefault="009143AB" w:rsidP="00BD4DAB">
            <w:r>
              <w:t>10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083DFDF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Методы обеззараживания питьевой воды. Консервация питьевой воды. Государственный санитарно-эпидемиологический надзор за питьевым водоснабжением и производственный контроль качества питьевой воды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301DAA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62FBC669" w14:textId="77777777" w:rsidTr="00BD4DAB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794140F" w14:textId="77777777" w:rsidR="009143AB" w:rsidRDefault="009143AB" w:rsidP="00BD4DAB">
            <w:r>
              <w:t>11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D25CFE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Источники загрязнения водных объектов. Последствия загрязнения. Критерии загрязненности водных объектов. Государственный санитарно-эпидемиологический надзор и производственный контроль в области охраны водных объектов от загрязнения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463213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554C23B9" w14:textId="77777777" w:rsidTr="00BD4DAB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FF79D3B" w14:textId="77777777" w:rsidR="009143AB" w:rsidRDefault="009143AB" w:rsidP="00BD4DAB">
            <w:r>
              <w:t>12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957E0A4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Коллоквиум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B519EF7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25197747" w14:textId="77777777" w:rsidTr="00BD4DAB"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50360AC" w14:textId="77777777" w:rsidR="009143AB" w:rsidRDefault="009143AB" w:rsidP="00BD4DAB"/>
        </w:tc>
        <w:tc>
          <w:tcPr>
            <w:tcW w:w="89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A098F9" w14:textId="77777777" w:rsidR="009143AB" w:rsidRDefault="009143AB" w:rsidP="00BD4DAB">
            <w:pPr>
              <w:jc w:val="center"/>
              <w:rPr>
                <w:b/>
              </w:rPr>
            </w:pPr>
            <w:r>
              <w:rPr>
                <w:b/>
              </w:rPr>
              <w:t>Семестр 10</w:t>
            </w:r>
          </w:p>
        </w:tc>
      </w:tr>
      <w:tr w:rsidR="009143AB" w14:paraId="7005B210" w14:textId="77777777" w:rsidTr="00BD4DAB">
        <w:trPr>
          <w:trHeight w:val="341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D01AB12" w14:textId="77777777" w:rsidR="009143AB" w:rsidRDefault="009143AB" w:rsidP="00BD4DAB">
            <w:r>
              <w:t>13-14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40CA7EF" w14:textId="77777777" w:rsidR="009143AB" w:rsidRDefault="009143AB" w:rsidP="00BD4DAB">
            <w:pPr>
              <w:rPr>
                <w:rFonts w:cs="Tahoma"/>
                <w:iCs/>
                <w:color w:val="000000"/>
                <w:shd w:val="clear" w:color="auto" w:fill="FFFFFF"/>
              </w:rPr>
            </w:pPr>
            <w:r>
              <w:rPr>
                <w:rFonts w:cs="Tahoma"/>
                <w:iCs/>
                <w:color w:val="000000"/>
                <w:shd w:val="clear" w:color="auto" w:fill="FFFFFF"/>
              </w:rPr>
              <w:t>Гигиена почвы населенных мест. Источники загрязнения. Гигиенические критерии загрязнения почвы населенных мест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4933FDD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1085E166" w14:textId="77777777" w:rsidTr="00BD4DAB">
        <w:trPr>
          <w:trHeight w:val="335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8CF32B" w14:textId="77777777" w:rsidR="009143AB" w:rsidRDefault="009143AB" w:rsidP="00BD4DAB">
            <w:r>
              <w:t>15-16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B598D11" w14:textId="77777777" w:rsidR="009143AB" w:rsidRDefault="009143AB" w:rsidP="00BD4DAB">
            <w:pPr>
              <w:rPr>
                <w:rFonts w:cs="Tahoma"/>
                <w:iCs/>
                <w:color w:val="000000"/>
                <w:shd w:val="clear" w:color="auto" w:fill="FFFFFF"/>
              </w:rPr>
            </w:pPr>
            <w:r>
              <w:rPr>
                <w:rFonts w:cs="Tahoma"/>
                <w:iCs/>
                <w:color w:val="000000"/>
                <w:shd w:val="clear" w:color="auto" w:fill="FFFFFF"/>
              </w:rPr>
              <w:t>Гигиеническое нормирование содержания экзогенных химических веществ в почве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8593DA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300D0A85" w14:textId="77777777" w:rsidTr="00BD4DAB">
        <w:trPr>
          <w:trHeight w:val="201"/>
        </w:trPr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B24B94D" w14:textId="77777777" w:rsidR="009143AB" w:rsidRDefault="009143AB" w:rsidP="00BD4DAB">
            <w:r>
              <w:t>17-18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AE5C877" w14:textId="77777777" w:rsidR="009143AB" w:rsidRDefault="009143AB" w:rsidP="00BD4DAB">
            <w:pPr>
              <w:rPr>
                <w:rFonts w:cs="Tahoma"/>
                <w:iCs/>
                <w:color w:val="000000"/>
                <w:shd w:val="clear" w:color="auto" w:fill="FFFFFF"/>
              </w:rPr>
            </w:pPr>
            <w:r>
              <w:rPr>
                <w:rFonts w:cs="Tahoma"/>
                <w:iCs/>
                <w:color w:val="000000"/>
                <w:shd w:val="clear" w:color="auto" w:fill="FFFFFF"/>
              </w:rPr>
              <w:t>Санитарные показатели почвы. Мероприятия по санитарной охране почвы населенных мест. Рекреационные зоны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C48630E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4309F9D9" w14:textId="77777777" w:rsidTr="00BD4DAB">
        <w:trPr>
          <w:trHeight w:val="77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F5962A9" w14:textId="77777777" w:rsidR="009143AB" w:rsidRDefault="009143AB" w:rsidP="00BD4DAB">
            <w:r>
              <w:t>19-20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32ADF23" w14:textId="77777777" w:rsidR="009143AB" w:rsidRDefault="009143AB" w:rsidP="00BD4DAB">
            <w:pPr>
              <w:rPr>
                <w:rFonts w:cs="Tahoma"/>
                <w:iCs/>
                <w:color w:val="000000"/>
                <w:shd w:val="clear" w:color="auto" w:fill="FFFFFF"/>
              </w:rPr>
            </w:pPr>
            <w:r>
              <w:rPr>
                <w:rFonts w:cs="Tahoma"/>
                <w:iCs/>
                <w:color w:val="000000"/>
                <w:shd w:val="clear" w:color="auto" w:fill="FFFFFF"/>
              </w:rPr>
              <w:t>Методы обезвреживания и утилизации твердых бытовых отходов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EBF115D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1EB53444" w14:textId="77777777" w:rsidTr="00BD4DAB">
        <w:trPr>
          <w:trHeight w:val="209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0C2C43C" w14:textId="77777777" w:rsidR="009143AB" w:rsidRDefault="009143AB" w:rsidP="00BD4DAB">
            <w:r>
              <w:t>21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EF19CB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Гигиенические аспекты утилизации и обезвреживания твердых промышленных отходов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1BD8572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3B414FBA" w14:textId="77777777" w:rsidTr="00BD4DAB">
        <w:trPr>
          <w:trHeight w:val="27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8A2E3FB" w14:textId="77777777" w:rsidR="009143AB" w:rsidRDefault="009143AB" w:rsidP="00BD4DAB">
            <w:r>
              <w:t>22-23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C10CE68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Государственный санитарно-эпидемиологический надзор за санитарным состоянием почвы населенных мест. Производственный контроль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BCB246C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2B14B5DB" w14:textId="77777777" w:rsidTr="00BD4DAB">
        <w:trPr>
          <w:trHeight w:val="273"/>
        </w:trPr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39C5C39" w14:textId="77777777" w:rsidR="009143AB" w:rsidRDefault="009143AB" w:rsidP="00BD4DAB">
            <w:r>
              <w:t>24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08AE5C1" w14:textId="77777777" w:rsidR="009143AB" w:rsidRDefault="009143AB" w:rsidP="00BD4DAB">
            <w:pPr>
              <w:rPr>
                <w:rFonts w:cs="Tahoma"/>
                <w:color w:val="000000"/>
                <w:shd w:val="clear" w:color="auto" w:fill="FFFFFF"/>
              </w:rPr>
            </w:pPr>
            <w:r>
              <w:rPr>
                <w:rFonts w:cs="Tahoma"/>
                <w:color w:val="000000"/>
                <w:shd w:val="clear" w:color="auto" w:fill="FFFFFF"/>
              </w:rPr>
              <w:t>Коллоквиум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B9CD7EE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66DEFA6B" w14:textId="77777777" w:rsidTr="00BD4DAB">
        <w:tc>
          <w:tcPr>
            <w:tcW w:w="971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49157B7" w14:textId="77777777" w:rsidR="009143AB" w:rsidRDefault="009143AB" w:rsidP="00BD4D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Семестр 11</w:t>
            </w:r>
          </w:p>
        </w:tc>
      </w:tr>
      <w:tr w:rsidR="009143AB" w14:paraId="78AC1541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339CD24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25-26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B7F91A1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Современные вопросы жилищного строительства. Методика гигиенической оценки типовых проектов жилых зданий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802A621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41AFA907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CB85393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27-28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66B1D12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Гигиеническая оценка влияния факторов искусственной среды обитания в жилищах на здоровье человека. Основные направления санитарного надзора в области гигиены жилых и общественных зданий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6472052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241E2426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AF45713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29-30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ABD2C19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Санитарное обследование жилого микрорайона. Санитарная экспертиза проектов планировки населенных мест. Работа с проектами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6519DC4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43CAFA73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35D8545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5CE7C23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Гигиеническая оценка инсоляции жилых зданий и территории жилой застройки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D7D1CE8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7ED46C01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CF6E584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06CFEDB2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Гигиеническая оценка проектов освещенности, вентиляции и отопления общественных зданий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1DE78FD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013A6F6A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406A5C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03D18F9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Санитарный надзор за источниками шума в населенных местах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2F3E239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284DCEAC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9D0ECA8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F13B6E3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Санитарный надзор за источниками вибрации в населенных местах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25BD6D7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0D172413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FE6AC9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35-36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A5373BD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Санитарная экспертиза типовых проектов ЛПО. Работа с проектами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6E8C07E1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7352A0B3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CF9E94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37-38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7037E03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Гигиенические требования к архитектурно-планировочным решениям соматических и хирургических отделений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C0628A8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5B1EE593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3EBF3E7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DF8CEF1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Гигиенические требования к архитектурно-планировочным решениям специализированных отделений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D27CE36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70676A8D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B5A3130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40-41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5E1DD0C8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Гигиенические требования к планировке, режиму эксплуатации бань, парикмахерских, косметических кабинетов и плавательных бассейнов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8DF7A66" w14:textId="77777777" w:rsidR="009143AB" w:rsidRDefault="009143AB" w:rsidP="00BD4DAB">
            <w:pPr>
              <w:jc w:val="center"/>
            </w:pPr>
            <w:r>
              <w:t>8</w:t>
            </w:r>
          </w:p>
        </w:tc>
      </w:tr>
      <w:tr w:rsidR="009143AB" w14:paraId="793EC7BB" w14:textId="77777777" w:rsidTr="00BD4DAB">
        <w:tc>
          <w:tcPr>
            <w:tcW w:w="7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4A6F98B6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2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364250C4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Коллоквиум</w:t>
            </w:r>
          </w:p>
        </w:tc>
        <w:tc>
          <w:tcPr>
            <w:tcW w:w="171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29213018" w14:textId="77777777" w:rsidR="009143AB" w:rsidRDefault="009143AB" w:rsidP="00BD4DAB">
            <w:pPr>
              <w:jc w:val="center"/>
            </w:pPr>
            <w:r>
              <w:t>4</w:t>
            </w:r>
          </w:p>
        </w:tc>
      </w:tr>
      <w:tr w:rsidR="009143AB" w14:paraId="288C37E1" w14:textId="77777777" w:rsidTr="00BD4DAB">
        <w:tc>
          <w:tcPr>
            <w:tcW w:w="80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788147EB" w14:textId="77777777" w:rsidR="009143AB" w:rsidRDefault="009143AB" w:rsidP="00BD4DAB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14:paraId="12B0ED4C" w14:textId="77777777" w:rsidR="009143AB" w:rsidRDefault="009143AB" w:rsidP="00BD4DAB">
            <w:pPr>
              <w:jc w:val="center"/>
            </w:pPr>
            <w:r>
              <w:t>168</w:t>
            </w:r>
          </w:p>
        </w:tc>
      </w:tr>
    </w:tbl>
    <w:p w14:paraId="6F3CAF3F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4D"/>
    <w:rsid w:val="001B7C4D"/>
    <w:rsid w:val="006C0B77"/>
    <w:rsid w:val="008242FF"/>
    <w:rsid w:val="00870751"/>
    <w:rsid w:val="009143AB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008F"/>
  <w15:chartTrackingRefBased/>
  <w15:docId w15:val="{0C56FA0E-CF2E-48AE-B3FC-02713232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143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2024-02-05T07:29:00Z</dcterms:created>
  <dcterms:modified xsi:type="dcterms:W3CDTF">2024-02-05T07:36:00Z</dcterms:modified>
</cp:coreProperties>
</file>